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65" w:rsidRPr="002A4465" w:rsidRDefault="002A4465">
      <w:pPr>
        <w:rPr>
          <w:b/>
          <w:bCs/>
          <w:sz w:val="24"/>
          <w:szCs w:val="24"/>
        </w:rPr>
      </w:pPr>
      <w:r w:rsidRPr="002A4465">
        <w:rPr>
          <w:b/>
          <w:bCs/>
          <w:sz w:val="24"/>
          <w:szCs w:val="24"/>
        </w:rPr>
        <w:t>Základní informace k tukům / k fungování našeho těla</w:t>
      </w:r>
    </w:p>
    <w:p w:rsidR="00A87464" w:rsidRDefault="00126344">
      <w:r>
        <w:t xml:space="preserve">Ráda bych dnes navázala na informace o tucích, které jsem vkládala na </w:t>
      </w:r>
      <w:proofErr w:type="spellStart"/>
      <w:r>
        <w:t>facebook</w:t>
      </w:r>
      <w:proofErr w:type="spellEnd"/>
      <w:r>
        <w:t xml:space="preserve"> před týdnem.  Závěry dlouholetého výzkumu tuků paní doktorky </w:t>
      </w:r>
      <w:proofErr w:type="spellStart"/>
      <w:r>
        <w:t>Budwig</w:t>
      </w:r>
      <w:proofErr w:type="spellEnd"/>
      <w:r>
        <w:t>, který vedla od padesátých let minulého století až do své smrti</w:t>
      </w:r>
      <w:r w:rsidR="00827A5E">
        <w:t xml:space="preserve"> a</w:t>
      </w:r>
      <w:r>
        <w:t xml:space="preserve"> své teorie </w:t>
      </w:r>
      <w:r w:rsidR="00827A5E">
        <w:t xml:space="preserve">navíc </w:t>
      </w:r>
      <w:r>
        <w:t>prokázala v praxi, jsou naprosto zásadní proto, abychom své tělo mohli udržovat plně funkční.</w:t>
      </w:r>
      <w:r w:rsidR="00F925F7">
        <w:t xml:space="preserve"> Případně, abychom pochopili, jak onemocnělo a dokázali mu pomoci.</w:t>
      </w:r>
    </w:p>
    <w:p w:rsidR="002E0095" w:rsidRDefault="002E0095">
      <w:r>
        <w:t>Odborná veřejnost té doby si začala klá</w:t>
      </w:r>
      <w:r w:rsidR="00A6313E">
        <w:t>st otázky typu, proč tuky</w:t>
      </w:r>
      <w:r>
        <w:t xml:space="preserve"> napomáhají tvorbě nádorů, ale mohou </w:t>
      </w:r>
      <w:r w:rsidR="00A6313E">
        <w:t>je i rozpouštět? Jak to, že</w:t>
      </w:r>
      <w:r>
        <w:t xml:space="preserve"> způsobují srdeční infarkt, ale také mu zabraňují? </w:t>
      </w:r>
    </w:p>
    <w:p w:rsidR="002E0095" w:rsidRDefault="002E0095">
      <w:r>
        <w:t>Citát:</w:t>
      </w:r>
    </w:p>
    <w:p w:rsidR="002E0095" w:rsidRDefault="002E0095">
      <w:r>
        <w:t>Nenasycené tuky se tedy chemickým zpracováním připravují o své nenasycené vlastnosti a jejich elektronové pole se ničí. Ztratí schopnost slučovat se s bílkovinami, a tedy i rozpustnost v tekutinách živého organizmu. Tyto tuky už nejsou povrchově aktivní a nedokážou proudit jemnou sítí kapilár. Krev houstne a vznikají problémy s krevním oběhem.</w:t>
      </w:r>
    </w:p>
    <w:p w:rsidR="00D17975" w:rsidRDefault="00D17975">
      <w:r>
        <w:t>U dětí s podprůměrným prospěchem – což bývá častý případ v rodinách, kde se rodiče nesprávně stravují – se po úpravě jídelníčku školní známky zlepšily ne o jeden, ale hned o dva stupně.</w:t>
      </w:r>
    </w:p>
    <w:p w:rsidR="00827A5E" w:rsidRDefault="00827A5E">
      <w:r>
        <w:t>Pokud se mladým zvířecím samcům (krys) dává po 8 týdnů ztužený tuk – ztužené máslo z burských oříšků – přestanou jejich varlata tvořit semeno. Na kůži se objevují anomálie, zvířata ztrácí srst a jejich celkový stav se zhoršuje. K velkým změnám dochází také v ledvinách.</w:t>
      </w:r>
    </w:p>
    <w:p w:rsidR="0024647C" w:rsidRDefault="00D17975" w:rsidP="00D17975">
      <w:r>
        <w:t xml:space="preserve">( BUDWIG, Johanna. </w:t>
      </w:r>
      <w:r w:rsidRPr="00842C5D">
        <w:t>Lněný olej</w:t>
      </w:r>
      <w:r>
        <w:t>: Účinná pomoc proti arterioskleróze, infarktu a rakovině. Praha: Nakladatelství PRAGMA, 1992. 57 s. ISBN 978-80-7205-105-2)</w:t>
      </w:r>
    </w:p>
    <w:p w:rsidR="00030F2D" w:rsidRDefault="00030F2D" w:rsidP="00D1797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914400" y="5857875"/>
            <wp:positionH relativeFrom="margin">
              <wp:align>right</wp:align>
            </wp:positionH>
            <wp:positionV relativeFrom="margin">
              <wp:align>center</wp:align>
            </wp:positionV>
            <wp:extent cx="2914650" cy="2238375"/>
            <wp:effectExtent l="19050" t="0" r="0" b="0"/>
            <wp:wrapSquare wrapText="bothSides"/>
            <wp:docPr id="2" name="Obrázek 1" descr="sádlo, má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ádlo, másl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838" w:rsidRDefault="00D17975" w:rsidP="00D17975">
      <w:proofErr w:type="spellStart"/>
      <w:r>
        <w:t>Stužené</w:t>
      </w:r>
      <w:proofErr w:type="spellEnd"/>
      <w:r>
        <w:t xml:space="preserve"> a rafinované tuky tedy vynechat a </w:t>
      </w:r>
      <w:r w:rsidR="009B4838">
        <w:t xml:space="preserve">především vysoce nenasycené mastné kyseliny zařadit. </w:t>
      </w:r>
    </w:p>
    <w:p w:rsidR="009B4838" w:rsidRDefault="009B4838" w:rsidP="00D17975">
      <w:r>
        <w:t xml:space="preserve">Přímořské národy překypují zdravím díky kombinaci mořských ryb (Omega 3) a olivového oleje (Omega 6 a 9), ale my </w:t>
      </w:r>
      <w:proofErr w:type="spellStart"/>
      <w:r>
        <w:t>středozemci</w:t>
      </w:r>
      <w:proofErr w:type="spellEnd"/>
      <w:r>
        <w:t xml:space="preserve"> jsme byli vždy zdraví díky lněnému oleji, který se tu běžně ve středověku lisoval.</w:t>
      </w:r>
      <w:r w:rsidR="00B46C03">
        <w:t xml:space="preserve"> </w:t>
      </w:r>
    </w:p>
    <w:p w:rsidR="00D17975" w:rsidRPr="00842C5D" w:rsidRDefault="009B4838" w:rsidP="00D17975">
      <w:pPr>
        <w:rPr>
          <w:u w:val="single"/>
        </w:rPr>
      </w:pPr>
      <w:r>
        <w:t>A</w:t>
      </w:r>
      <w:r w:rsidR="00D17975">
        <w:t xml:space="preserve"> na čem </w:t>
      </w:r>
      <w:r>
        <w:t xml:space="preserve">tedy bez rafinovaných a ztužených tuků </w:t>
      </w:r>
      <w:r w:rsidR="00D17975">
        <w:t>vařit a smažit?</w:t>
      </w:r>
    </w:p>
    <w:p w:rsidR="0024647C" w:rsidRDefault="00B46C03">
      <w:r>
        <w:t>Už jsem si koupila 4 kostky bio másla a dala se do</w:t>
      </w:r>
      <w:r w:rsidR="00D17975">
        <w:t xml:space="preserve"> výrob</w:t>
      </w:r>
      <w:r>
        <w:t>y</w:t>
      </w:r>
      <w:r w:rsidR="00D17975">
        <w:t xml:space="preserve"> přepuštěného másla</w:t>
      </w:r>
      <w:r w:rsidR="009B4838">
        <w:t xml:space="preserve"> GHEE</w:t>
      </w:r>
      <w:r w:rsidR="00D17975">
        <w:t xml:space="preserve"> </w:t>
      </w:r>
      <w:r w:rsidR="00D17975">
        <w:sym w:font="Wingdings" w:char="F04A"/>
      </w:r>
      <w:r>
        <w:t>, musím potvrdit, že na tom nic není</w:t>
      </w:r>
      <w:r w:rsidR="00D17975">
        <w:t xml:space="preserve">.  </w:t>
      </w:r>
      <w:r w:rsidR="009B4838">
        <w:t>M</w:t>
      </w:r>
      <w:r w:rsidR="00D17975">
        <w:t>inulý týden manžel vyškvařil domácí sádlo</w:t>
      </w:r>
      <w:r w:rsidR="009B4838">
        <w:t xml:space="preserve"> a ze za studena lisovaných olejů můžete použít ty s vysokým kouřovým bodem</w:t>
      </w:r>
      <w:r w:rsidR="007A6F5C">
        <w:t xml:space="preserve">. </w:t>
      </w:r>
    </w:p>
    <w:p w:rsidR="00030F2D" w:rsidRDefault="00030F2D"/>
    <w:p w:rsidR="00126344" w:rsidRDefault="00126344"/>
    <w:sectPr w:rsidR="00126344" w:rsidSect="00A87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344"/>
    <w:rsid w:val="00030F2D"/>
    <w:rsid w:val="00126344"/>
    <w:rsid w:val="0024647C"/>
    <w:rsid w:val="002A4465"/>
    <w:rsid w:val="002E0095"/>
    <w:rsid w:val="007A6F5C"/>
    <w:rsid w:val="00827A5E"/>
    <w:rsid w:val="009B4838"/>
    <w:rsid w:val="00A6313E"/>
    <w:rsid w:val="00A87464"/>
    <w:rsid w:val="00B46C03"/>
    <w:rsid w:val="00B577D1"/>
    <w:rsid w:val="00D17975"/>
    <w:rsid w:val="00DB2871"/>
    <w:rsid w:val="00F9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4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E498C-71DC-4465-9E0A-9D3A0BC3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zinny</dc:creator>
  <cp:lastModifiedBy>zinny</cp:lastModifiedBy>
  <cp:revision>5</cp:revision>
  <dcterms:created xsi:type="dcterms:W3CDTF">2021-01-29T15:52:00Z</dcterms:created>
  <dcterms:modified xsi:type="dcterms:W3CDTF">2021-04-23T08:39:00Z</dcterms:modified>
</cp:coreProperties>
</file>